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浙江省生态与环境修复技术协会专家登记表</w:t>
      </w:r>
      <w:bookmarkEnd w:id="0"/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755"/>
        <w:gridCol w:w="741"/>
        <w:gridCol w:w="927"/>
        <w:gridCol w:w="792"/>
        <w:gridCol w:w="843"/>
        <w:gridCol w:w="1145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姓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6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族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72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758" w:type="pct"/>
            <w:gridSpan w:val="7"/>
            <w:noWrap w:val="0"/>
            <w:vAlign w:val="center"/>
          </w:tcPr>
          <w:p>
            <w:pPr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758" w:type="pct"/>
            <w:gridSpan w:val="7"/>
            <w:noWrap w:val="0"/>
            <w:vAlign w:val="center"/>
          </w:tcPr>
          <w:p>
            <w:pPr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1887" w:type="pct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49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贯</w:t>
            </w:r>
          </w:p>
        </w:tc>
        <w:tc>
          <w:tcPr>
            <w:tcW w:w="1376" w:type="pct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684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8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2" w:hRule="atLeast"/>
        </w:trPr>
        <w:tc>
          <w:tcPr>
            <w:tcW w:w="1684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1684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相关领域工作年限</w:t>
            </w:r>
          </w:p>
        </w:tc>
        <w:tc>
          <w:tcPr>
            <w:tcW w:w="3315" w:type="pct"/>
            <w:gridSpan w:val="6"/>
            <w:noWrap w:val="0"/>
            <w:vAlign w:val="top"/>
          </w:tcPr>
          <w:p>
            <w:pPr>
              <w:spacing w:line="240" w:lineRule="atLeas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</w:trPr>
        <w:tc>
          <w:tcPr>
            <w:tcW w:w="1684" w:type="pct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职称（任职资格）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/职务</w:t>
            </w: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8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1684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0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wordWrap/>
              <w:spacing w:line="240" w:lineRule="atLeas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专业领域：□工业废水处理   □农村污水处理   □城镇污水处理  □水生产/制水  </w:t>
            </w:r>
          </w:p>
          <w:p>
            <w:pPr>
              <w:wordWrap/>
              <w:spacing w:line="240" w:lineRule="atLeas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□VOCs废气治理  □粉尘废气治理   □其他废气治理 </w:t>
            </w:r>
          </w:p>
          <w:p>
            <w:pPr>
              <w:wordWrap/>
              <w:spacing w:line="240" w:lineRule="atLeas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□土壤/地下水调查评估    □土壤/地下水修复 </w:t>
            </w:r>
          </w:p>
          <w:p>
            <w:pPr>
              <w:wordWrap/>
              <w:spacing w:line="240" w:lineRule="atLeast"/>
              <w:ind w:firstLine="1050" w:firstLineChars="5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危险废物资源化利用    □建筑垃圾资源化利用 □一般工业固废资源化利用 </w:t>
            </w:r>
          </w:p>
          <w:p>
            <w:pPr>
              <w:wordWrap/>
              <w:spacing w:line="240" w:lineRule="atLeast"/>
              <w:ind w:firstLine="1050" w:firstLineChars="5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□矿山生态修复  □林地生态修复  □河道生态修复  □其他生态修复 </w:t>
            </w:r>
          </w:p>
          <w:p>
            <w:pPr>
              <w:wordWrap/>
              <w:spacing w:line="240" w:lineRule="atLeast"/>
              <w:ind w:firstLine="1050" w:firstLineChars="500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□安全管理    □环保管家/环境咨询    □碳排放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0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有何发明、著作、学术论文、发表时间、发表刊物名称</w:t>
            </w:r>
          </w:p>
        </w:tc>
        <w:tc>
          <w:tcPr>
            <w:tcW w:w="3758" w:type="pct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曾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参与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制修订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各类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标准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与作用</w:t>
            </w:r>
          </w:p>
        </w:tc>
        <w:tc>
          <w:tcPr>
            <w:tcW w:w="3758" w:type="pct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1241" w:type="pc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参加学术组织及担任职务情况</w:t>
            </w:r>
          </w:p>
        </w:tc>
        <w:tc>
          <w:tcPr>
            <w:tcW w:w="3758" w:type="pct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8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主要工作简历</w:t>
            </w: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firstLine="48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专家签字：           </w:t>
            </w:r>
          </w:p>
          <w:p>
            <w:pPr>
              <w:wordWrap w:val="0"/>
              <w:spacing w:line="240" w:lineRule="atLeast"/>
              <w:ind w:firstLine="4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年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8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技术委员会意见：</w:t>
            </w: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签字：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协会秘书处意见：</w:t>
            </w: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spacing w:line="240" w:lineRule="atLeast"/>
              <w:rPr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签字：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1" w:hRule="atLeast"/>
        </w:trPr>
        <w:tc>
          <w:tcPr>
            <w:tcW w:w="1241" w:type="pct"/>
            <w:noWrap w:val="0"/>
            <w:vAlign w:val="center"/>
          </w:tcPr>
          <w:p>
            <w:pPr>
              <w:pStyle w:val="4"/>
              <w:spacing w:before="1"/>
              <w:ind w:right="19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</w:t>
            </w:r>
          </w:p>
          <w:p>
            <w:pPr>
              <w:pStyle w:val="4"/>
              <w:spacing w:before="1"/>
              <w:ind w:right="1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val="en-US"/>
              </w:rPr>
              <w:t>电子版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pStyle w:val="4"/>
              <w:spacing w:before="1"/>
              <w:ind w:right="194"/>
              <w:jc w:val="center"/>
              <w:rPr>
                <w:sz w:val="28"/>
              </w:rPr>
            </w:pPr>
          </w:p>
        </w:tc>
        <w:tc>
          <w:tcPr>
            <w:tcW w:w="3758" w:type="pct"/>
            <w:gridSpan w:val="7"/>
            <w:noWrap w:val="0"/>
            <w:vAlign w:val="center"/>
          </w:tcPr>
          <w:p>
            <w:pPr>
              <w:pStyle w:val="4"/>
              <w:spacing w:before="1"/>
              <w:ind w:right="194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6" w:hRule="atLeast"/>
        </w:trPr>
        <w:tc>
          <w:tcPr>
            <w:tcW w:w="1241" w:type="pct"/>
            <w:noWrap w:val="0"/>
            <w:vAlign w:val="top"/>
          </w:tcPr>
          <w:p>
            <w:pPr>
              <w:pStyle w:val="4"/>
              <w:spacing w:before="171" w:line="268" w:lineRule="auto"/>
              <w:ind w:right="350"/>
              <w:rPr>
                <w:sz w:val="28"/>
              </w:rPr>
            </w:pPr>
          </w:p>
          <w:p>
            <w:pPr>
              <w:pStyle w:val="4"/>
              <w:spacing w:before="1"/>
              <w:ind w:right="1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学历证书</w:t>
            </w:r>
          </w:p>
          <w:p>
            <w:pPr>
              <w:pStyle w:val="4"/>
              <w:spacing w:before="1"/>
              <w:ind w:right="194"/>
              <w:jc w:val="center"/>
              <w:rPr>
                <w:sz w:val="28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val="en-US"/>
              </w:rPr>
              <w:t>电子版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pStyle w:val="4"/>
              <w:spacing w:before="171" w:line="268" w:lineRule="auto"/>
              <w:ind w:right="350"/>
              <w:rPr>
                <w:sz w:val="28"/>
                <w:lang w:val="en-US"/>
              </w:rPr>
            </w:pPr>
          </w:p>
        </w:tc>
        <w:tc>
          <w:tcPr>
            <w:tcW w:w="3758" w:type="pct"/>
            <w:gridSpan w:val="7"/>
            <w:noWrap w:val="0"/>
            <w:vAlign w:val="top"/>
          </w:tcPr>
          <w:p>
            <w:pPr>
              <w:pStyle w:val="4"/>
              <w:spacing w:before="171" w:line="268" w:lineRule="auto"/>
              <w:ind w:left="267" w:leftChars="127" w:right="35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2" w:hRule="atLeast"/>
        </w:trPr>
        <w:tc>
          <w:tcPr>
            <w:tcW w:w="1241" w:type="pct"/>
            <w:noWrap w:val="0"/>
            <w:vAlign w:val="center"/>
          </w:tcPr>
          <w:p>
            <w:pPr>
              <w:pStyle w:val="4"/>
              <w:spacing w:before="194" w:line="268" w:lineRule="auto"/>
              <w:ind w:right="350"/>
              <w:jc w:val="center"/>
              <w:rPr>
                <w:sz w:val="28"/>
              </w:rPr>
            </w:pPr>
          </w:p>
          <w:p>
            <w:pPr>
              <w:pStyle w:val="4"/>
              <w:spacing w:before="1"/>
              <w:ind w:right="194"/>
              <w:jc w:val="center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职业资格证书</w:t>
            </w:r>
          </w:p>
          <w:p>
            <w:pPr>
              <w:pStyle w:val="4"/>
              <w:spacing w:before="1"/>
              <w:ind w:right="194"/>
              <w:jc w:val="center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（电子版）</w:t>
            </w:r>
          </w:p>
          <w:p>
            <w:pPr>
              <w:pStyle w:val="4"/>
              <w:spacing w:before="194" w:line="268" w:lineRule="auto"/>
              <w:ind w:right="350"/>
              <w:jc w:val="center"/>
              <w:rPr>
                <w:sz w:val="28"/>
                <w:lang w:val="en-US"/>
              </w:rPr>
            </w:pPr>
          </w:p>
        </w:tc>
        <w:tc>
          <w:tcPr>
            <w:tcW w:w="3758" w:type="pct"/>
            <w:gridSpan w:val="7"/>
            <w:noWrap w:val="0"/>
            <w:vAlign w:val="top"/>
          </w:tcPr>
          <w:p>
            <w:pPr>
              <w:pStyle w:val="4"/>
              <w:spacing w:before="194" w:line="268" w:lineRule="auto"/>
              <w:ind w:right="350"/>
              <w:rPr>
                <w:sz w:val="28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1032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jc w:val="center"/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</w:t>
      </w:r>
      <w:r>
        <w:rPr>
          <w:rFonts w:hint="eastAsia"/>
          <w:szCs w:val="21"/>
        </w:rPr>
        <w:t xml:space="preserve">  </w:t>
      </w:r>
    </w:p>
    <w:p>
      <w:pP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szCs w:val="21"/>
        </w:rPr>
        <w:t>备注：电子版（扫描件或拍照）身份证、毕业证书、职称专业证书等。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DE24A9"/>
    <w:rsid w:val="D5D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2022-01-14T13:58:00Z</dcterms:created>
  <dc:creator>amyliu</dc:creator>
  <cp:lastModifiedBy>amyliu</cp:lastModifiedBy>
  <dcterms:modified xsi:type="dcterms:W3CDTF">2022-01-14T13:58:43Z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